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90" w:rsidRDefault="00025190" w:rsidP="0002519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Информация о результатах </w:t>
      </w:r>
      <w:r w:rsidRP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конкурса на предоставление субсидий из бюджета Астраханской области социально ориентированным некоммерческим организациям в Астраханской области на реализацию проектов, направленных </w:t>
      </w:r>
      <w:r w:rsidR="007D7217">
        <w:rPr>
          <w:rFonts w:ascii="Times New Roman" w:hAnsi="Times New Roman" w:cs="Times New Roman"/>
          <w:sz w:val="28"/>
          <w:szCs w:val="28"/>
        </w:rPr>
        <w:t>на развитие добровольчества (</w:t>
      </w:r>
      <w:proofErr w:type="spellStart"/>
      <w:r w:rsidR="007D7217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7D7217">
        <w:rPr>
          <w:rFonts w:ascii="Times New Roman" w:hAnsi="Times New Roman" w:cs="Times New Roman"/>
          <w:sz w:val="28"/>
          <w:szCs w:val="28"/>
        </w:rPr>
        <w:t xml:space="preserve">), дополнительного образования, творческих, научных, профессиональных и спортивных компетенций детей и молодежи, краеведческой и экологической деятельности детей и молодежи, по профилактике немедицинского потребления наркотических средств и психотропных веществ </w:t>
      </w:r>
      <w:proofErr w:type="gramEnd"/>
    </w:p>
    <w:p w:rsidR="007D7217" w:rsidRPr="00025190" w:rsidRDefault="007D7217" w:rsidP="00025190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</w:p>
    <w:p w:rsidR="00C02067" w:rsidRDefault="00C02067" w:rsidP="007D721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 w:eastAsia="ar-SA"/>
        </w:rPr>
        <w:t>C</w:t>
      </w:r>
      <w:r w:rsidR="00DA7F3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31</w:t>
      </w:r>
      <w:r w:rsidRPr="00C0206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августа по </w:t>
      </w:r>
      <w:r w:rsidR="00DA7F3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</w:t>
      </w:r>
      <w:r w:rsidR="007D721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7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сентября 202</w:t>
      </w:r>
      <w:r w:rsidR="007D721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года член</w:t>
      </w:r>
      <w:r w:rsidR="00D40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ами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конкурсной комиссии</w:t>
      </w:r>
      <w:r w:rsid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D40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индивидуально осуществлялось </w:t>
      </w:r>
      <w:r w:rsid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рассматрива</w:t>
      </w:r>
      <w:r w:rsidR="00D40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ние</w:t>
      </w:r>
      <w:r w:rsid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заяв</w:t>
      </w:r>
      <w:r w:rsidR="00D40DD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</w:t>
      </w:r>
      <w:r w:rsidR="0002519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к на участие в конкурсе.</w:t>
      </w:r>
    </w:p>
    <w:p w:rsidR="00DA7F31" w:rsidRDefault="00DA7F31" w:rsidP="00B8558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27</w:t>
      </w:r>
      <w:r w:rsid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сентября 202</w:t>
      </w:r>
      <w:r w:rsidR="007D7217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</w:t>
      </w:r>
      <w:r w:rsid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года в </w:t>
      </w:r>
      <w:r w:rsidRPr="00C3323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14.00</w:t>
      </w:r>
      <w:r w:rsidR="00B24C0B" w:rsidRPr="00C3323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</w:t>
      </w:r>
      <w:r w:rsidR="007D7217" w:rsidRPr="00C3323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агентстве по делам молодежи</w:t>
      </w:r>
      <w:r w:rsidR="00B24C0B" w:rsidRPr="00C3323A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Астраханской области</w:t>
      </w:r>
      <w:r w:rsidR="00B24C0B" w:rsidRP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состоялось з</w:t>
      </w:r>
      <w:r w:rsidR="00B24C0B" w:rsidRPr="00B24C0B">
        <w:rPr>
          <w:rFonts w:ascii="Times New Roman" w:hAnsi="Times New Roman" w:cs="Times New Roman"/>
          <w:sz w:val="27"/>
          <w:szCs w:val="27"/>
          <w:lang w:eastAsia="ar-SA"/>
        </w:rPr>
        <w:t>аседани</w:t>
      </w:r>
      <w:r w:rsidR="00B24C0B">
        <w:rPr>
          <w:rFonts w:ascii="Times New Roman" w:hAnsi="Times New Roman" w:cs="Times New Roman"/>
          <w:sz w:val="27"/>
          <w:szCs w:val="27"/>
          <w:lang w:eastAsia="ar-SA"/>
        </w:rPr>
        <w:t>е</w:t>
      </w:r>
      <w:r w:rsidR="00B24C0B" w:rsidRPr="00B24C0B">
        <w:rPr>
          <w:rFonts w:ascii="Times New Roman" w:hAnsi="Times New Roman" w:cs="Times New Roman"/>
          <w:sz w:val="27"/>
          <w:szCs w:val="27"/>
          <w:lang w:eastAsia="ar-SA"/>
        </w:rPr>
        <w:t xml:space="preserve"> конкурсной комиссии </w:t>
      </w:r>
      <w:r w:rsidR="00B24C0B" w:rsidRPr="00B24C0B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по проведению конкурса на предоставление субсидий из бюджета Астраханской области социально ориентированным некоммерческим организациям в Астраханской области на реализацию проектов, направленных на </w:t>
      </w:r>
      <w:r w:rsidR="007D7217">
        <w:rPr>
          <w:rFonts w:ascii="Times New Roman" w:hAnsi="Times New Roman" w:cs="Times New Roman"/>
          <w:sz w:val="28"/>
          <w:szCs w:val="28"/>
        </w:rPr>
        <w:t>развитие добровольчества (</w:t>
      </w:r>
      <w:proofErr w:type="spellStart"/>
      <w:r w:rsidR="007D7217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7D7217">
        <w:rPr>
          <w:rFonts w:ascii="Times New Roman" w:hAnsi="Times New Roman" w:cs="Times New Roman"/>
          <w:sz w:val="28"/>
          <w:szCs w:val="28"/>
        </w:rPr>
        <w:t>), дополнительного образования, творческих, научных, профессиональных и спортивных компетенций детей и молодежи, краеведческой и экологической деятельности детей и молодежи</w:t>
      </w:r>
      <w:proofErr w:type="gramEnd"/>
      <w:r w:rsidR="007D7217">
        <w:rPr>
          <w:rFonts w:ascii="Times New Roman" w:hAnsi="Times New Roman" w:cs="Times New Roman"/>
          <w:sz w:val="28"/>
          <w:szCs w:val="28"/>
        </w:rPr>
        <w:t>, по профилактике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067" w:rsidRPr="00C3323A" w:rsidRDefault="00D40DDA" w:rsidP="00C020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C3323A">
        <w:rPr>
          <w:rFonts w:ascii="Times New Roman" w:hAnsi="Times New Roman" w:cs="Times New Roman"/>
          <w:bCs/>
          <w:sz w:val="27"/>
          <w:szCs w:val="27"/>
          <w:lang w:eastAsia="ar-SA"/>
        </w:rPr>
        <w:t>Д</w:t>
      </w:r>
      <w:r w:rsidR="00C02067" w:rsidRPr="00C3323A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ля участия в </w:t>
      </w:r>
      <w:r w:rsidR="00C02067" w:rsidRPr="00C3323A">
        <w:rPr>
          <w:rFonts w:ascii="Times New Roman" w:hAnsi="Times New Roman" w:cs="Times New Roman"/>
          <w:sz w:val="27"/>
          <w:szCs w:val="27"/>
          <w:lang w:eastAsia="ar-SA"/>
        </w:rPr>
        <w:t xml:space="preserve">конкурсе поступили заявки от </w:t>
      </w:r>
      <w:proofErr w:type="gramStart"/>
      <w:r w:rsidR="00C02067" w:rsidRPr="00C3323A">
        <w:rPr>
          <w:rFonts w:ascii="Times New Roman" w:hAnsi="Times New Roman" w:cs="Times New Roman"/>
          <w:sz w:val="27"/>
          <w:szCs w:val="27"/>
          <w:lang w:eastAsia="ar-SA"/>
        </w:rPr>
        <w:t>следующих</w:t>
      </w:r>
      <w:proofErr w:type="gramEnd"/>
      <w:r w:rsidR="00C02067" w:rsidRPr="00C3323A">
        <w:rPr>
          <w:rFonts w:ascii="Times New Roman" w:hAnsi="Times New Roman" w:cs="Times New Roman"/>
          <w:sz w:val="27"/>
          <w:szCs w:val="27"/>
          <w:lang w:eastAsia="ar-SA"/>
        </w:rPr>
        <w:t xml:space="preserve"> СОНКО: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1.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Астраханская региональная общественная организация «Федерация волейбола»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2.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Астраханская региональная общественная организация по оказанию помощи детям инвалидам и их семьям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3.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 xml:space="preserve">Местная общественная организация </w:t>
      </w:r>
      <w:proofErr w:type="gramStart"/>
      <w:r w:rsidRPr="00DA7F31">
        <w:rPr>
          <w:rFonts w:ascii="Times New Roman" w:hAnsi="Times New Roman" w:cs="Times New Roman"/>
          <w:sz w:val="27"/>
          <w:szCs w:val="27"/>
          <w:lang w:eastAsia="ar-SA"/>
        </w:rPr>
        <w:t>г</w:t>
      </w:r>
      <w:proofErr w:type="gramEnd"/>
      <w:r w:rsidRPr="00DA7F31">
        <w:rPr>
          <w:rFonts w:ascii="Times New Roman" w:hAnsi="Times New Roman" w:cs="Times New Roman"/>
          <w:sz w:val="27"/>
          <w:szCs w:val="27"/>
          <w:lang w:eastAsia="ar-SA"/>
        </w:rPr>
        <w:t>. Астрахань «Еврейская национально-культурная автономия «Надежда»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4.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Астраханская региональная общественная организация национальной культуры «Азербайджан»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5.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Дошкольная образовательная автономная некоммерческая организация «Ясельки»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6.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Частное учреждение дополнительного профессионального образования «Центр профессиональной подготовки «</w:t>
      </w:r>
      <w:proofErr w:type="spellStart"/>
      <w:r w:rsidRPr="00DA7F31">
        <w:rPr>
          <w:rFonts w:ascii="Times New Roman" w:hAnsi="Times New Roman" w:cs="Times New Roman"/>
          <w:sz w:val="27"/>
          <w:szCs w:val="27"/>
          <w:lang w:eastAsia="ar-SA"/>
        </w:rPr>
        <w:t>Елисей</w:t>
      </w:r>
      <w:proofErr w:type="spellEnd"/>
      <w:r w:rsidRPr="00DA7F31">
        <w:rPr>
          <w:rFonts w:ascii="Times New Roman" w:hAnsi="Times New Roman" w:cs="Times New Roman"/>
          <w:sz w:val="27"/>
          <w:szCs w:val="27"/>
          <w:lang w:eastAsia="ar-SA"/>
        </w:rPr>
        <w:t>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7.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Астраханская региональная общественная организация водно-парусного центра «</w:t>
      </w:r>
      <w:proofErr w:type="spellStart"/>
      <w:r w:rsidRPr="00DA7F31">
        <w:rPr>
          <w:rFonts w:ascii="Times New Roman" w:hAnsi="Times New Roman" w:cs="Times New Roman"/>
          <w:sz w:val="27"/>
          <w:szCs w:val="27"/>
          <w:lang w:eastAsia="ar-SA"/>
        </w:rPr>
        <w:t>Ривмар</w:t>
      </w:r>
      <w:proofErr w:type="spellEnd"/>
      <w:r w:rsidRPr="00DA7F31">
        <w:rPr>
          <w:rFonts w:ascii="Times New Roman" w:hAnsi="Times New Roman" w:cs="Times New Roman"/>
          <w:sz w:val="27"/>
          <w:szCs w:val="27"/>
          <w:lang w:eastAsia="ar-SA"/>
        </w:rPr>
        <w:t>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8.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Астраханская местная общественная организация «Клуб парусного спорта и спортивного туризма «Шкипер»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9.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Астраханская региональная общественная организация «Спортивная федерация дзюдо»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10.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Католическая религиозная организация «</w:t>
      </w:r>
      <w:proofErr w:type="spellStart"/>
      <w:r w:rsidRPr="00DA7F31">
        <w:rPr>
          <w:rFonts w:ascii="Times New Roman" w:hAnsi="Times New Roman" w:cs="Times New Roman"/>
          <w:sz w:val="27"/>
          <w:szCs w:val="27"/>
          <w:lang w:eastAsia="ar-SA"/>
        </w:rPr>
        <w:t>Каритас</w:t>
      </w:r>
      <w:proofErr w:type="spellEnd"/>
      <w:r w:rsidRPr="00DA7F31">
        <w:rPr>
          <w:rFonts w:ascii="Times New Roman" w:hAnsi="Times New Roman" w:cs="Times New Roman"/>
          <w:sz w:val="27"/>
          <w:szCs w:val="27"/>
          <w:lang w:eastAsia="ar-SA"/>
        </w:rPr>
        <w:t xml:space="preserve"> Астраханской области»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P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11.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 xml:space="preserve">Автономная некоммерческая организация Центр социальной адаптации наркозависимых и </w:t>
      </w:r>
      <w:proofErr w:type="spellStart"/>
      <w:r w:rsidRPr="00DA7F31">
        <w:rPr>
          <w:rFonts w:ascii="Times New Roman" w:hAnsi="Times New Roman" w:cs="Times New Roman"/>
          <w:sz w:val="27"/>
          <w:szCs w:val="27"/>
          <w:lang w:eastAsia="ar-SA"/>
        </w:rPr>
        <w:t>алкозависимых</w:t>
      </w:r>
      <w:proofErr w:type="spellEnd"/>
      <w:r w:rsidRPr="00DA7F31">
        <w:rPr>
          <w:rFonts w:ascii="Times New Roman" w:hAnsi="Times New Roman" w:cs="Times New Roman"/>
          <w:sz w:val="27"/>
          <w:szCs w:val="27"/>
          <w:lang w:eastAsia="ar-SA"/>
        </w:rPr>
        <w:t xml:space="preserve"> «Выбор»</w:t>
      </w:r>
      <w:r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DA7F31" w:rsidRDefault="00DA7F31" w:rsidP="00DA7F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12.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>Автономная некоммерческая организация «Центр развития традиционной культуры и ремесел «Рыбица»</w:t>
      </w:r>
      <w:r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B24C0B" w:rsidRPr="007D7217" w:rsidRDefault="00B24C0B" w:rsidP="00C020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highlight w:val="yellow"/>
          <w:lang w:eastAsia="ar-SA"/>
        </w:rPr>
      </w:pPr>
      <w:r w:rsidRPr="00C3323A">
        <w:rPr>
          <w:rFonts w:ascii="Times New Roman" w:hAnsi="Times New Roman" w:cs="Times New Roman"/>
          <w:sz w:val="27"/>
          <w:szCs w:val="27"/>
          <w:lang w:eastAsia="ar-SA"/>
        </w:rPr>
        <w:lastRenderedPageBreak/>
        <w:t>Уставная деятельность всех СОНКО, представивших заявки на участие в конкурсе,</w:t>
      </w:r>
      <w:r w:rsidR="00C02067" w:rsidRPr="00C3323A">
        <w:rPr>
          <w:rFonts w:ascii="Times New Roman" w:hAnsi="Times New Roman" w:cs="Times New Roman"/>
          <w:sz w:val="27"/>
          <w:szCs w:val="27"/>
          <w:lang w:eastAsia="ar-SA"/>
        </w:rPr>
        <w:t xml:space="preserve"> связана с видами деятельности, </w:t>
      </w:r>
      <w:r w:rsidRPr="00C3323A">
        <w:rPr>
          <w:rFonts w:ascii="Times New Roman" w:hAnsi="Times New Roman" w:cs="Times New Roman"/>
          <w:sz w:val="27"/>
          <w:szCs w:val="27"/>
          <w:lang w:eastAsia="ar-SA"/>
        </w:rPr>
        <w:t>предусмотренными статьей 31.1 Федерального закона от 12.01.1996 № 7-ФЗ «О некоммерческих организациях».</w:t>
      </w:r>
    </w:p>
    <w:p w:rsidR="00DA7F31" w:rsidRDefault="00DA7F31" w:rsidP="00C020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F31">
        <w:rPr>
          <w:rFonts w:ascii="Times New Roman" w:hAnsi="Times New Roman" w:cs="Times New Roman"/>
          <w:sz w:val="27"/>
          <w:szCs w:val="27"/>
          <w:lang w:eastAsia="ar-SA"/>
        </w:rPr>
        <w:t>Католическая религиозная организация «</w:t>
      </w:r>
      <w:proofErr w:type="spellStart"/>
      <w:r w:rsidRPr="00DA7F31">
        <w:rPr>
          <w:rFonts w:ascii="Times New Roman" w:hAnsi="Times New Roman" w:cs="Times New Roman"/>
          <w:sz w:val="27"/>
          <w:szCs w:val="27"/>
          <w:lang w:eastAsia="ar-SA"/>
        </w:rPr>
        <w:t>Каритас</w:t>
      </w:r>
      <w:proofErr w:type="spellEnd"/>
      <w:r w:rsidRPr="00DA7F31">
        <w:rPr>
          <w:rFonts w:ascii="Times New Roman" w:hAnsi="Times New Roman" w:cs="Times New Roman"/>
          <w:sz w:val="27"/>
          <w:szCs w:val="27"/>
          <w:lang w:eastAsia="ar-SA"/>
        </w:rPr>
        <w:t xml:space="preserve"> Астраханской области»</w:t>
      </w:r>
      <w:r>
        <w:rPr>
          <w:rFonts w:ascii="Times New Roman" w:hAnsi="Times New Roman" w:cs="Times New Roman"/>
          <w:sz w:val="27"/>
          <w:szCs w:val="27"/>
          <w:lang w:eastAsia="ar-SA"/>
        </w:rPr>
        <w:t>,</w:t>
      </w:r>
      <w:r w:rsidRPr="00DA7F31">
        <w:rPr>
          <w:rFonts w:ascii="Times New Roman" w:hAnsi="Times New Roman" w:cs="Times New Roman"/>
          <w:sz w:val="27"/>
          <w:szCs w:val="27"/>
          <w:highlight w:val="yellow"/>
          <w:lang w:eastAsia="ar-SA"/>
        </w:rPr>
        <w:t xml:space="preserve"> </w:t>
      </w:r>
      <w:r w:rsidRPr="00DA7F31">
        <w:rPr>
          <w:rFonts w:ascii="Times New Roman" w:hAnsi="Times New Roman" w:cs="Times New Roman"/>
          <w:sz w:val="27"/>
          <w:szCs w:val="27"/>
          <w:lang w:eastAsia="ar-SA"/>
        </w:rPr>
        <w:t xml:space="preserve">представившая заявку для участия в конкурсе, не соответствовала требованиям, установленным пунктами </w:t>
      </w:r>
      <w:r w:rsidRPr="00DA7F31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1.4 раздела 1 Порядка.</w:t>
      </w:r>
      <w:r w:rsidRPr="00DA7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указанной СОНКО </w:t>
      </w:r>
      <w:r w:rsidRPr="00654A50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4A5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неисполненная</w:t>
      </w:r>
      <w:r w:rsidRPr="00654A50">
        <w:rPr>
          <w:rFonts w:ascii="Times New Roman" w:hAnsi="Times New Roman" w:cs="Times New Roman"/>
          <w:sz w:val="28"/>
          <w:szCs w:val="28"/>
        </w:rPr>
        <w:t xml:space="preserve"> обязанност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54A50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F31" w:rsidRDefault="00DA7F31" w:rsidP="00C020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highlight w:val="yellow"/>
          <w:lang w:eastAsia="ar-SA"/>
        </w:rPr>
      </w:pPr>
      <w:r w:rsidRPr="00DA7F31">
        <w:rPr>
          <w:rFonts w:ascii="Times New Roman" w:hAnsi="Times New Roman" w:cs="Times New Roman"/>
          <w:sz w:val="27"/>
          <w:szCs w:val="27"/>
          <w:lang w:eastAsia="ar-SA"/>
        </w:rPr>
        <w:t>Астраханская региональная общественная организация по оказанию помощи детям инвалидам и их семьям</w:t>
      </w:r>
      <w:r w:rsidR="00E35157">
        <w:rPr>
          <w:rFonts w:ascii="Times New Roman" w:hAnsi="Times New Roman" w:cs="Times New Roman"/>
          <w:sz w:val="28"/>
        </w:rPr>
        <w:t xml:space="preserve">, а также </w:t>
      </w:r>
      <w:r w:rsidR="00E35157">
        <w:rPr>
          <w:rFonts w:ascii="Times New Roman" w:hAnsi="Times New Roman" w:cs="Times New Roman"/>
          <w:sz w:val="27"/>
          <w:szCs w:val="27"/>
        </w:rPr>
        <w:t>А</w:t>
      </w:r>
      <w:r w:rsidR="00E35157" w:rsidRPr="000628EA">
        <w:rPr>
          <w:rFonts w:ascii="Times New Roman" w:hAnsi="Times New Roman" w:cs="Times New Roman"/>
          <w:sz w:val="27"/>
          <w:szCs w:val="27"/>
        </w:rPr>
        <w:t>втоном</w:t>
      </w:r>
      <w:r w:rsidR="00E35157">
        <w:rPr>
          <w:rFonts w:ascii="Times New Roman" w:hAnsi="Times New Roman" w:cs="Times New Roman"/>
          <w:sz w:val="27"/>
          <w:szCs w:val="27"/>
        </w:rPr>
        <w:t>ная некоммерческая организация «Ц</w:t>
      </w:r>
      <w:r w:rsidR="00E35157" w:rsidRPr="000628EA">
        <w:rPr>
          <w:rFonts w:ascii="Times New Roman" w:hAnsi="Times New Roman" w:cs="Times New Roman"/>
          <w:sz w:val="27"/>
          <w:szCs w:val="27"/>
        </w:rPr>
        <w:t xml:space="preserve">ентр развития традиционной культуры и ремесел </w:t>
      </w:r>
      <w:r w:rsidR="00E35157">
        <w:rPr>
          <w:rFonts w:ascii="Times New Roman" w:hAnsi="Times New Roman" w:cs="Times New Roman"/>
          <w:sz w:val="27"/>
          <w:szCs w:val="27"/>
        </w:rPr>
        <w:t>«Р</w:t>
      </w:r>
      <w:r w:rsidR="00E35157" w:rsidRPr="000628EA">
        <w:rPr>
          <w:rFonts w:ascii="Times New Roman" w:hAnsi="Times New Roman" w:cs="Times New Roman"/>
          <w:sz w:val="27"/>
          <w:szCs w:val="27"/>
        </w:rPr>
        <w:t>ыбица</w:t>
      </w:r>
      <w:r w:rsidR="00E35157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8"/>
        </w:rPr>
        <w:t>указал</w:t>
      </w:r>
      <w:r w:rsidR="00E35157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216871">
        <w:rPr>
          <w:rFonts w:ascii="Times New Roman" w:hAnsi="Times New Roman" w:cs="Times New Roman"/>
          <w:sz w:val="28"/>
        </w:rPr>
        <w:t>недостоверн</w:t>
      </w:r>
      <w:r>
        <w:rPr>
          <w:rFonts w:ascii="Times New Roman" w:hAnsi="Times New Roman" w:cs="Times New Roman"/>
          <w:sz w:val="28"/>
        </w:rPr>
        <w:t>ую</w:t>
      </w:r>
      <w:r w:rsidRPr="00216871">
        <w:rPr>
          <w:rFonts w:ascii="Times New Roman" w:hAnsi="Times New Roman" w:cs="Times New Roman"/>
          <w:sz w:val="28"/>
        </w:rPr>
        <w:t xml:space="preserve"> информаци</w:t>
      </w:r>
      <w:r>
        <w:rPr>
          <w:rFonts w:ascii="Times New Roman" w:hAnsi="Times New Roman" w:cs="Times New Roman"/>
          <w:sz w:val="28"/>
        </w:rPr>
        <w:t>ю</w:t>
      </w:r>
      <w:r w:rsidRPr="00216871">
        <w:rPr>
          <w:rFonts w:ascii="Times New Roman" w:hAnsi="Times New Roman" w:cs="Times New Roman"/>
          <w:sz w:val="28"/>
        </w:rPr>
        <w:t>, содержащ</w:t>
      </w:r>
      <w:r>
        <w:rPr>
          <w:rFonts w:ascii="Times New Roman" w:hAnsi="Times New Roman" w:cs="Times New Roman"/>
          <w:sz w:val="28"/>
        </w:rPr>
        <w:t>уюся</w:t>
      </w:r>
      <w:r w:rsidRPr="00216871">
        <w:rPr>
          <w:rFonts w:ascii="Times New Roman" w:hAnsi="Times New Roman" w:cs="Times New Roman"/>
          <w:sz w:val="28"/>
        </w:rPr>
        <w:t xml:space="preserve"> в документах, представленных СОНКО</w:t>
      </w:r>
      <w:r>
        <w:rPr>
          <w:rFonts w:ascii="Times New Roman" w:hAnsi="Times New Roman" w:cs="Times New Roman"/>
          <w:sz w:val="28"/>
        </w:rPr>
        <w:t xml:space="preserve">, в соответствии с </w:t>
      </w:r>
      <w:r w:rsidRPr="00216871">
        <w:rPr>
          <w:rFonts w:ascii="Times New Roman" w:hAnsi="Times New Roman" w:cs="Times New Roman"/>
          <w:sz w:val="28"/>
        </w:rPr>
        <w:t xml:space="preserve">пунктом </w:t>
      </w:r>
      <w:r>
        <w:rPr>
          <w:rFonts w:ascii="Times New Roman" w:hAnsi="Times New Roman" w:cs="Times New Roman"/>
          <w:sz w:val="28"/>
        </w:rPr>
        <w:t xml:space="preserve">5.7 </w:t>
      </w:r>
      <w:r w:rsidRPr="00216871">
        <w:rPr>
          <w:rFonts w:ascii="Times New Roman" w:hAnsi="Times New Roman" w:cs="Times New Roman"/>
          <w:sz w:val="28"/>
        </w:rPr>
        <w:t xml:space="preserve">раздела </w:t>
      </w:r>
      <w:r>
        <w:rPr>
          <w:rFonts w:ascii="Times New Roman" w:hAnsi="Times New Roman" w:cs="Times New Roman"/>
          <w:sz w:val="28"/>
        </w:rPr>
        <w:t>5</w:t>
      </w:r>
      <w:r w:rsidRPr="00216871">
        <w:rPr>
          <w:rFonts w:ascii="Times New Roman" w:hAnsi="Times New Roman" w:cs="Times New Roman"/>
          <w:sz w:val="28"/>
        </w:rPr>
        <w:t xml:space="preserve"> Порядка</w:t>
      </w:r>
      <w:r w:rsidR="00964BE5">
        <w:rPr>
          <w:rFonts w:ascii="Times New Roman" w:hAnsi="Times New Roman" w:cs="Times New Roman"/>
          <w:sz w:val="28"/>
        </w:rPr>
        <w:t>.</w:t>
      </w:r>
    </w:p>
    <w:p w:rsidR="00B24C0B" w:rsidRPr="00DF0E58" w:rsidRDefault="005033F6" w:rsidP="00C020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Остальные </w:t>
      </w:r>
      <w:r w:rsidR="00B24C0B" w:rsidRPr="00DF0E58">
        <w:rPr>
          <w:rFonts w:ascii="Times New Roman" w:hAnsi="Times New Roman" w:cs="Times New Roman"/>
          <w:sz w:val="27"/>
          <w:szCs w:val="27"/>
          <w:lang w:eastAsia="ar-SA"/>
        </w:rPr>
        <w:t>СОНКО, представившие заявки для участия в конкурсе, соответств</w:t>
      </w:r>
      <w:r w:rsidR="00D40DDA"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овали </w:t>
      </w:r>
      <w:r w:rsidR="00B24C0B"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требованиям, установленным пунктами </w:t>
      </w:r>
      <w:r w:rsidR="00B24C0B" w:rsidRPr="00DF0E5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1.4. и 1.5. раздела 1 Порядка.</w:t>
      </w:r>
    </w:p>
    <w:p w:rsidR="00B24C0B" w:rsidRPr="00DF0E58" w:rsidRDefault="001E4485" w:rsidP="00C0206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Заявки </w:t>
      </w:r>
      <w:r w:rsidR="00B24C0B" w:rsidRPr="00DF0E58">
        <w:rPr>
          <w:rFonts w:ascii="Times New Roman" w:hAnsi="Times New Roman" w:cs="Times New Roman"/>
          <w:sz w:val="27"/>
          <w:szCs w:val="27"/>
          <w:lang w:eastAsia="ar-SA"/>
        </w:rPr>
        <w:t>на участие в конкурсе, представленные СОНКО соответств</w:t>
      </w:r>
      <w:r w:rsidR="00D40DDA" w:rsidRPr="00DF0E58">
        <w:rPr>
          <w:rFonts w:ascii="Times New Roman" w:hAnsi="Times New Roman" w:cs="Times New Roman"/>
          <w:sz w:val="27"/>
          <w:szCs w:val="27"/>
          <w:lang w:eastAsia="ar-SA"/>
        </w:rPr>
        <w:t xml:space="preserve">овали </w:t>
      </w:r>
      <w:r w:rsidR="00B24C0B" w:rsidRPr="00DF0E58">
        <w:rPr>
          <w:rFonts w:ascii="Times New Roman" w:hAnsi="Times New Roman" w:cs="Times New Roman"/>
          <w:sz w:val="27"/>
          <w:szCs w:val="27"/>
          <w:lang w:eastAsia="ar-SA"/>
        </w:rPr>
        <w:t>пункту 4.7. раздела 4 Порядка.</w:t>
      </w:r>
    </w:p>
    <w:p w:rsidR="00B24C0B" w:rsidRDefault="00B24C0B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DF0E58">
        <w:rPr>
          <w:rFonts w:ascii="Times New Roman" w:hAnsi="Times New Roman" w:cs="Times New Roman"/>
          <w:sz w:val="27"/>
          <w:szCs w:val="27"/>
          <w:lang w:eastAsia="ar-SA"/>
        </w:rPr>
        <w:t>По результатам оценки заявок участников конкурса, а также в соответствии с критериями и коэффициентами значимости проектов, установленных пунктом 5.2 раздела 5 Порядка, определено суммарное количество баллов каждого участника, сформирован рейтинг заявок.</w:t>
      </w:r>
    </w:p>
    <w:tbl>
      <w:tblPr>
        <w:tblStyle w:val="a6"/>
        <w:tblW w:w="11142" w:type="dxa"/>
        <w:tblInd w:w="-1168" w:type="dxa"/>
        <w:tblLayout w:type="fixed"/>
        <w:tblLook w:val="04A0"/>
      </w:tblPr>
      <w:tblGrid>
        <w:gridCol w:w="392"/>
        <w:gridCol w:w="1451"/>
        <w:gridCol w:w="709"/>
        <w:gridCol w:w="780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</w:tblGrid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№ </w:t>
            </w:r>
            <w:proofErr w:type="spellStart"/>
            <w:proofErr w:type="gramStart"/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</w:t>
            </w:r>
            <w:proofErr w:type="spellEnd"/>
            <w:proofErr w:type="gramEnd"/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/</w:t>
            </w:r>
            <w:proofErr w:type="spellStart"/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</w:t>
            </w:r>
            <w:proofErr w:type="spellEnd"/>
          </w:p>
        </w:tc>
        <w:tc>
          <w:tcPr>
            <w:tcW w:w="145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</w:rPr>
              <w:t>Наименование СОНКО/Критерии</w:t>
            </w:r>
          </w:p>
        </w:tc>
        <w:tc>
          <w:tcPr>
            <w:tcW w:w="709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СОНКО уставной деятельности по направлениям, предусмотренным </w:t>
            </w:r>
            <w:hyperlink r:id="rId5" w:history="1">
              <w:r w:rsidRPr="00B85584">
                <w:rPr>
                  <w:rFonts w:ascii="Times New Roman" w:hAnsi="Times New Roman" w:cs="Times New Roman"/>
                  <w:sz w:val="18"/>
                  <w:szCs w:val="18"/>
                </w:rPr>
                <w:t>статьей 31.1</w:t>
              </w:r>
            </w:hyperlink>
            <w:r w:rsidRPr="00B85584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12.01.1996 N 7-ФЗ "О некоммерческих организациях"</w:t>
            </w:r>
          </w:p>
        </w:tc>
        <w:tc>
          <w:tcPr>
            <w:tcW w:w="780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Соотношение затрат на осуществление проекта и предполагаемого эффекта от его реализации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Доля финансирования проекта за счет средств субсидии от общих затрат на реализацию проекта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Затраты на оплату труда лиц, участвующих в подготовке и реализации мероприятий, предусмотренных проектом, от общих затрат на реализацию проекта</w:t>
            </w:r>
          </w:p>
        </w:tc>
        <w:tc>
          <w:tcPr>
            <w:tcW w:w="781" w:type="dxa"/>
          </w:tcPr>
          <w:p w:rsidR="00B85584" w:rsidRPr="00B85584" w:rsidRDefault="00B85584" w:rsidP="0099415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B85584">
              <w:rPr>
                <w:rFonts w:ascii="Times New Roman" w:hAnsi="Times New Roman" w:cs="Times New Roman"/>
                <w:sz w:val="18"/>
              </w:rPr>
              <w:t xml:space="preserve">Объем предполагаемых поступлений на реализацию проекта из внебюджетных источников, включая денежные средства, иное имущество, имущественные права, безвозмездно выполняемые работы </w:t>
            </w:r>
            <w:r w:rsidRPr="00B85584">
              <w:rPr>
                <w:rFonts w:ascii="Times New Roman" w:hAnsi="Times New Roman" w:cs="Times New Roman"/>
                <w:sz w:val="18"/>
              </w:rPr>
              <w:lastRenderedPageBreak/>
              <w:t>и оказываемые услуги, труд добровольцев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Соответствие запланированных к реализации мероприятий в рамках проекта ожидаемым результатам по итогам его реализации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Количество лиц, охватываемых при реализации проекта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Количество новых или сохраняемых в случае реализации проекта рабочих мест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у СОНКО опыта осуществления деятельности, предполагаемой по проекту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Соответствие у исполнителей проекта квалификации и опыта запланированной деятельности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информации о деятельности СОНКО в средствах массовой информации (пресса, телевидение, радио, сеть "Интернет") за истекший год</w:t>
            </w:r>
          </w:p>
        </w:tc>
        <w:tc>
          <w:tcPr>
            <w:tcW w:w="781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85584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у СОНКО статуса исполнителя общественно полезных услуг</w:t>
            </w:r>
          </w:p>
        </w:tc>
      </w:tr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1451" w:type="dxa"/>
          </w:tcPr>
          <w:p w:rsidR="00B85584" w:rsidRPr="00B85584" w:rsidRDefault="00B85584" w:rsidP="0099415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Астраханская региональная общественная организация «Федерация волейбола»</w:t>
            </w:r>
          </w:p>
        </w:tc>
        <w:tc>
          <w:tcPr>
            <w:tcW w:w="709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0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1,2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0,06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0,36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0,18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0,27</w:t>
            </w:r>
          </w:p>
        </w:tc>
        <w:tc>
          <w:tcPr>
            <w:tcW w:w="781" w:type="dxa"/>
          </w:tcPr>
          <w:p w:rsidR="00B85584" w:rsidRPr="00B85584" w:rsidRDefault="002F58BD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451" w:type="dxa"/>
          </w:tcPr>
          <w:p w:rsidR="00B85584" w:rsidRPr="00B85584" w:rsidRDefault="00B85584" w:rsidP="0099415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85584">
              <w:rPr>
                <w:rFonts w:ascii="Times New Roman" w:hAnsi="Times New Roman" w:cs="Times New Roman"/>
                <w:sz w:val="18"/>
                <w:szCs w:val="16"/>
              </w:rPr>
              <w:t xml:space="preserve">Местная общественная организация </w:t>
            </w:r>
            <w:proofErr w:type="gramStart"/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г</w:t>
            </w:r>
            <w:proofErr w:type="gramEnd"/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. Астрахань «Еврейская национально-культурная автономия «Надежда»</w:t>
            </w:r>
          </w:p>
        </w:tc>
        <w:tc>
          <w:tcPr>
            <w:tcW w:w="709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0,18</w:t>
            </w:r>
          </w:p>
        </w:tc>
        <w:tc>
          <w:tcPr>
            <w:tcW w:w="780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0,06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0,06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04220F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51" w:type="dxa"/>
          </w:tcPr>
          <w:p w:rsidR="00B85584" w:rsidRPr="00B85584" w:rsidRDefault="00B85584" w:rsidP="0099415B">
            <w:pPr>
              <w:ind w:left="-4" w:firstLine="4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Астраханская региональная общественная организация национальной культуры «Азербайджан»</w:t>
            </w:r>
          </w:p>
        </w:tc>
        <w:tc>
          <w:tcPr>
            <w:tcW w:w="709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0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0,75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0,12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0,06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FE1CF2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51" w:type="dxa"/>
          </w:tcPr>
          <w:p w:rsidR="00B85584" w:rsidRPr="00B85584" w:rsidRDefault="00B85584" w:rsidP="0099415B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Дошкольная образовательная автономная некоммерческая организация «Ясельки»</w:t>
            </w:r>
          </w:p>
        </w:tc>
        <w:tc>
          <w:tcPr>
            <w:tcW w:w="709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0,18</w:t>
            </w:r>
          </w:p>
        </w:tc>
        <w:tc>
          <w:tcPr>
            <w:tcW w:w="780" w:type="dxa"/>
          </w:tcPr>
          <w:p w:rsidR="00B85584" w:rsidRPr="00B85584" w:rsidRDefault="00692BE4" w:rsidP="00692BE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1,5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0,06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1,5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0,06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1" w:type="dxa"/>
          </w:tcPr>
          <w:p w:rsidR="00B85584" w:rsidRPr="00B85584" w:rsidRDefault="00692BE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51" w:type="dxa"/>
          </w:tcPr>
          <w:p w:rsidR="00B85584" w:rsidRPr="00B85584" w:rsidRDefault="00B85584" w:rsidP="0099415B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Частное учреждение дополнительного профессионального образования «Центр профессиональной подготовки «</w:t>
            </w:r>
            <w:proofErr w:type="spellStart"/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Елисей</w:t>
            </w:r>
            <w:proofErr w:type="spellEnd"/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</w:tc>
        <w:tc>
          <w:tcPr>
            <w:tcW w:w="709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0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0,42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0,18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0,03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0,27</w:t>
            </w:r>
          </w:p>
        </w:tc>
        <w:tc>
          <w:tcPr>
            <w:tcW w:w="781" w:type="dxa"/>
          </w:tcPr>
          <w:p w:rsidR="00B85584" w:rsidRPr="00B85584" w:rsidRDefault="004C14C6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51" w:type="dxa"/>
          </w:tcPr>
          <w:p w:rsidR="00B85584" w:rsidRPr="00B85584" w:rsidRDefault="00B85584" w:rsidP="0099415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6"/>
              </w:rPr>
            </w:pPr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Астраханская региональная общественная организация водно-парусного центра «</w:t>
            </w:r>
            <w:proofErr w:type="spellStart"/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Ривмар</w:t>
            </w:r>
            <w:proofErr w:type="spellEnd"/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</w:tc>
        <w:tc>
          <w:tcPr>
            <w:tcW w:w="709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0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0,12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0,18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227207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451" w:type="dxa"/>
          </w:tcPr>
          <w:p w:rsidR="00B85584" w:rsidRPr="00B85584" w:rsidRDefault="00B85584" w:rsidP="0099415B">
            <w:pPr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6"/>
              </w:rPr>
            </w:pPr>
            <w:r w:rsidRPr="00B85584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6"/>
              </w:rPr>
              <w:t>Астраханская местная общественная организация «Клуб парусного спорта и спортивного туризма «Шкипер»</w:t>
            </w:r>
          </w:p>
        </w:tc>
        <w:tc>
          <w:tcPr>
            <w:tcW w:w="709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0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0,42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0,15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0,27</w:t>
            </w:r>
          </w:p>
        </w:tc>
        <w:tc>
          <w:tcPr>
            <w:tcW w:w="781" w:type="dxa"/>
          </w:tcPr>
          <w:p w:rsidR="00B85584" w:rsidRPr="00B85584" w:rsidRDefault="001F7650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B85584" w:rsidRPr="00B85584" w:rsidTr="00B85584">
        <w:tc>
          <w:tcPr>
            <w:tcW w:w="392" w:type="dxa"/>
          </w:tcPr>
          <w:p w:rsidR="00B85584" w:rsidRPr="00B85584" w:rsidRDefault="00B85584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451" w:type="dxa"/>
          </w:tcPr>
          <w:p w:rsidR="00B85584" w:rsidRPr="00B85584" w:rsidRDefault="00B85584" w:rsidP="0099415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6"/>
              </w:rPr>
            </w:pPr>
            <w:r w:rsidRPr="00B85584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6"/>
              </w:rPr>
              <w:t xml:space="preserve">Астраханская региональная общественная организация «Спортивная </w:t>
            </w:r>
            <w:r w:rsidRPr="00B85584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6"/>
              </w:rPr>
              <w:lastRenderedPageBreak/>
              <w:t>федерация дзюдо»</w:t>
            </w:r>
          </w:p>
        </w:tc>
        <w:tc>
          <w:tcPr>
            <w:tcW w:w="709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0,3</w:t>
            </w:r>
          </w:p>
        </w:tc>
        <w:tc>
          <w:tcPr>
            <w:tcW w:w="780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0,45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0,6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0,06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0,48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0,3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0,12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0,24</w:t>
            </w:r>
          </w:p>
        </w:tc>
        <w:tc>
          <w:tcPr>
            <w:tcW w:w="781" w:type="dxa"/>
          </w:tcPr>
          <w:p w:rsidR="00B85584" w:rsidRPr="00B85584" w:rsidRDefault="00BC0968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</w:tr>
      <w:tr w:rsidR="00417E9B" w:rsidRPr="00B85584" w:rsidTr="00591100">
        <w:tc>
          <w:tcPr>
            <w:tcW w:w="392" w:type="dxa"/>
          </w:tcPr>
          <w:p w:rsidR="00417E9B" w:rsidRPr="00B85584" w:rsidRDefault="00417E9B" w:rsidP="00B85584">
            <w:p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9</w:t>
            </w:r>
          </w:p>
        </w:tc>
        <w:tc>
          <w:tcPr>
            <w:tcW w:w="1451" w:type="dxa"/>
          </w:tcPr>
          <w:p w:rsidR="00417E9B" w:rsidRPr="00B85584" w:rsidRDefault="00417E9B" w:rsidP="0099415B">
            <w:pPr>
              <w:rPr>
                <w:rFonts w:ascii="Times New Roman" w:eastAsia="Calibri" w:hAnsi="Times New Roman" w:cs="Times New Roman"/>
                <w:color w:val="FF0000"/>
                <w:sz w:val="18"/>
                <w:szCs w:val="16"/>
              </w:rPr>
            </w:pPr>
            <w:r w:rsidRPr="00B85584">
              <w:rPr>
                <w:rFonts w:ascii="Times New Roman" w:hAnsi="Times New Roman" w:cs="Times New Roman"/>
                <w:sz w:val="18"/>
                <w:szCs w:val="16"/>
              </w:rPr>
              <w:t xml:space="preserve">Автономная некоммерческая организация Центр социальной адаптации наркозависимых и </w:t>
            </w:r>
            <w:proofErr w:type="spellStart"/>
            <w:r w:rsidRPr="00B85584">
              <w:rPr>
                <w:rFonts w:ascii="Times New Roman" w:hAnsi="Times New Roman" w:cs="Times New Roman"/>
                <w:sz w:val="18"/>
                <w:szCs w:val="16"/>
              </w:rPr>
              <w:t>алкозависимых</w:t>
            </w:r>
            <w:proofErr w:type="spellEnd"/>
            <w:r w:rsidRPr="00B85584">
              <w:rPr>
                <w:rFonts w:ascii="Times New Roman" w:hAnsi="Times New Roman" w:cs="Times New Roman"/>
                <w:sz w:val="18"/>
                <w:szCs w:val="16"/>
              </w:rPr>
              <w:t xml:space="preserve"> «Выбор»</w:t>
            </w:r>
          </w:p>
        </w:tc>
        <w:tc>
          <w:tcPr>
            <w:tcW w:w="709" w:type="dxa"/>
            <w:vAlign w:val="bottom"/>
          </w:tcPr>
          <w:p w:rsidR="00417E9B" w:rsidRPr="00417E9B" w:rsidRDefault="00417E9B" w:rsidP="00417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80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81" w:type="dxa"/>
            <w:vAlign w:val="bottom"/>
          </w:tcPr>
          <w:p w:rsidR="00417E9B" w:rsidRPr="00417E9B" w:rsidRDefault="00417E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7E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85584" w:rsidRDefault="00B85584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B85584" w:rsidRDefault="0099089E" w:rsidP="00B24C0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highlight w:val="yellow"/>
          <w:lang w:eastAsia="ar-SA"/>
        </w:rPr>
      </w:pPr>
      <w:r w:rsidRPr="0099089E">
        <w:rPr>
          <w:rFonts w:ascii="Times New Roman" w:hAnsi="Times New Roman" w:cs="Times New Roman"/>
          <w:sz w:val="27"/>
          <w:szCs w:val="27"/>
          <w:lang w:eastAsia="ar-SA"/>
        </w:rPr>
        <w:t>Таким образом, рейтинг СОНКО, участвующих в конкурсе, составил:</w:t>
      </w:r>
    </w:p>
    <w:tbl>
      <w:tblPr>
        <w:tblStyle w:val="a6"/>
        <w:tblW w:w="9356" w:type="dxa"/>
        <w:tblInd w:w="108" w:type="dxa"/>
        <w:tblLook w:val="04A0"/>
      </w:tblPr>
      <w:tblGrid>
        <w:gridCol w:w="587"/>
        <w:gridCol w:w="6217"/>
        <w:gridCol w:w="2552"/>
      </w:tblGrid>
      <w:tr w:rsidR="006954D4" w:rsidRPr="00960146" w:rsidTr="006954D4">
        <w:tc>
          <w:tcPr>
            <w:tcW w:w="587" w:type="dxa"/>
          </w:tcPr>
          <w:p w:rsidR="006954D4" w:rsidRPr="00CC7331" w:rsidRDefault="006954D4" w:rsidP="009A5795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№</w:t>
            </w:r>
          </w:p>
          <w:p w:rsidR="006954D4" w:rsidRPr="00CC7331" w:rsidRDefault="006954D4" w:rsidP="009A5795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proofErr w:type="gramStart"/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</w:t>
            </w:r>
            <w:proofErr w:type="spellEnd"/>
            <w:proofErr w:type="gramEnd"/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/</w:t>
            </w:r>
            <w:proofErr w:type="spellStart"/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6217" w:type="dxa"/>
          </w:tcPr>
          <w:p w:rsidR="006954D4" w:rsidRPr="00CC7331" w:rsidRDefault="006954D4" w:rsidP="009A5795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Наименование СОНКО</w:t>
            </w:r>
          </w:p>
        </w:tc>
        <w:tc>
          <w:tcPr>
            <w:tcW w:w="2552" w:type="dxa"/>
          </w:tcPr>
          <w:p w:rsidR="006954D4" w:rsidRPr="00CC7331" w:rsidRDefault="006954D4" w:rsidP="0099089E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954D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Рейтинг </w:t>
            </w:r>
            <w:r w:rsidR="0099089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поданных </w:t>
            </w:r>
            <w:r w:rsidRPr="006954D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заяв</w:t>
            </w:r>
            <w:r w:rsidR="0099089E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</w:t>
            </w:r>
            <w:r w:rsidRPr="006954D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Pr="00CC7331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6217" w:type="dxa"/>
          </w:tcPr>
          <w:p w:rsidR="00674B8F" w:rsidRPr="0074637D" w:rsidRDefault="00674B8F" w:rsidP="009A579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4637D">
              <w:rPr>
                <w:rFonts w:ascii="Times New Roman" w:hAnsi="Times New Roman" w:cs="Times New Roman"/>
                <w:sz w:val="28"/>
                <w:szCs w:val="24"/>
              </w:rPr>
              <w:t>Астраханская региональная общественная организация «Федерация волейбола»</w:t>
            </w:r>
          </w:p>
        </w:tc>
        <w:tc>
          <w:tcPr>
            <w:tcW w:w="2552" w:type="dxa"/>
          </w:tcPr>
          <w:p w:rsidR="00674B8F" w:rsidRPr="0074637D" w:rsidRDefault="00674B8F" w:rsidP="0099415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3,97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6217" w:type="dxa"/>
          </w:tcPr>
          <w:p w:rsidR="00674B8F" w:rsidRPr="00CC7331" w:rsidRDefault="00674B8F" w:rsidP="009A57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 xml:space="preserve">естная общественная организация </w:t>
            </w:r>
            <w:proofErr w:type="gramStart"/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74637D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страхан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 «Е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врейская нац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ионально-культурная автономия «Н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адежда»</w:t>
            </w:r>
          </w:p>
        </w:tc>
        <w:tc>
          <w:tcPr>
            <w:tcW w:w="2552" w:type="dxa"/>
          </w:tcPr>
          <w:p w:rsidR="00674B8F" w:rsidRDefault="00674B8F" w:rsidP="009941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3,23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6217" w:type="dxa"/>
          </w:tcPr>
          <w:p w:rsidR="00674B8F" w:rsidRPr="00CC7331" w:rsidRDefault="00674B8F" w:rsidP="009A5795">
            <w:pPr>
              <w:ind w:left="-4" w:firstLine="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 xml:space="preserve">страханская региональная общественная организация национальной культуры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«А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зербайджан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74B8F" w:rsidRDefault="00674B8F" w:rsidP="0099415B">
            <w:pPr>
              <w:ind w:left="-4" w:firstLine="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3,26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6217" w:type="dxa"/>
          </w:tcPr>
          <w:p w:rsidR="00674B8F" w:rsidRPr="00CC7331" w:rsidRDefault="00674B8F" w:rsidP="009A5795">
            <w:pPr>
              <w:ind w:left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ошкольная образовательная автоном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ная некоммерческая организация «Я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сельки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74B8F" w:rsidRDefault="00674B8F" w:rsidP="0099415B">
            <w:pPr>
              <w:ind w:lef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3,53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6217" w:type="dxa"/>
          </w:tcPr>
          <w:p w:rsidR="00674B8F" w:rsidRPr="00CC7331" w:rsidRDefault="00674B8F" w:rsidP="009A57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астное учреждение дополнительного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 образования «Ц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 xml:space="preserve">ентр профессиональной подготовки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лисей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74B8F" w:rsidRDefault="00674B8F" w:rsidP="009941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3,05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Pr="00CC7331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6217" w:type="dxa"/>
          </w:tcPr>
          <w:p w:rsidR="00674B8F" w:rsidRPr="00CC7331" w:rsidRDefault="00674B8F" w:rsidP="009A579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 xml:space="preserve">страханская региональная общественная организация водно-парусного центра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ивмар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74B8F" w:rsidRDefault="00674B8F" w:rsidP="009941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4,04</w:t>
            </w:r>
          </w:p>
        </w:tc>
      </w:tr>
      <w:tr w:rsidR="00674B8F" w:rsidRPr="00960146" w:rsidTr="006954D4">
        <w:trPr>
          <w:trHeight w:val="680"/>
        </w:trPr>
        <w:tc>
          <w:tcPr>
            <w:tcW w:w="587" w:type="dxa"/>
          </w:tcPr>
          <w:p w:rsidR="00674B8F" w:rsidRPr="00CC7331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6217" w:type="dxa"/>
          </w:tcPr>
          <w:p w:rsidR="00674B8F" w:rsidRPr="00CC7331" w:rsidRDefault="00674B8F" w:rsidP="009A5795">
            <w:pPr>
              <w:jc w:val="both"/>
              <w:rPr>
                <w:rFonts w:ascii="Times New Roman" w:eastAsia="Calibri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А</w:t>
            </w:r>
            <w:r w:rsidRPr="0074637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страханская местная общественная 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рганизация «К</w:t>
            </w:r>
            <w:r w:rsidRPr="0074637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луб парусног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о спорта и спортивного туризма «Ш</w:t>
            </w:r>
            <w:r w:rsidRPr="0074637D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кипер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74B8F" w:rsidRDefault="00674B8F" w:rsidP="0099415B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3,39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Pr="00CC7331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6217" w:type="dxa"/>
          </w:tcPr>
          <w:p w:rsidR="00674B8F" w:rsidRPr="00CC7331" w:rsidRDefault="00674B8F" w:rsidP="009A579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А</w:t>
            </w:r>
            <w:r w:rsidRPr="00EA79A8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 xml:space="preserve">страханская региональная общественная организация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«С</w:t>
            </w:r>
            <w:r w:rsidRPr="00EA79A8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портивная федерация дзюдо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74B8F" w:rsidRDefault="00674B8F" w:rsidP="0099415B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4,05</w:t>
            </w:r>
          </w:p>
        </w:tc>
      </w:tr>
      <w:tr w:rsidR="00674B8F" w:rsidRPr="00960146" w:rsidTr="006954D4">
        <w:tc>
          <w:tcPr>
            <w:tcW w:w="587" w:type="dxa"/>
          </w:tcPr>
          <w:p w:rsidR="00674B8F" w:rsidRPr="00CC7331" w:rsidRDefault="00674B8F" w:rsidP="009A5795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6217" w:type="dxa"/>
          </w:tcPr>
          <w:p w:rsidR="00674B8F" w:rsidRPr="00CC7331" w:rsidRDefault="00674B8F" w:rsidP="009A5795">
            <w:pPr>
              <w:rPr>
                <w:rFonts w:ascii="Times New Roman" w:eastAsia="Calibri" w:hAnsi="Times New Roman" w:cs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EA79A8">
              <w:rPr>
                <w:rFonts w:ascii="Times New Roman" w:hAnsi="Times New Roman" w:cs="Times New Roman"/>
                <w:sz w:val="27"/>
                <w:szCs w:val="27"/>
              </w:rPr>
              <w:t xml:space="preserve">втономная некоммерческая организация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</w:t>
            </w:r>
            <w:r w:rsidRPr="00EA79A8">
              <w:rPr>
                <w:rFonts w:ascii="Times New Roman" w:hAnsi="Times New Roman" w:cs="Times New Roman"/>
                <w:sz w:val="27"/>
                <w:szCs w:val="27"/>
              </w:rPr>
              <w:t xml:space="preserve">ентр социальной адаптации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наркозависимых 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алкозависимых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«В</w:t>
            </w:r>
            <w:r w:rsidRPr="00EA79A8">
              <w:rPr>
                <w:rFonts w:ascii="Times New Roman" w:hAnsi="Times New Roman" w:cs="Times New Roman"/>
                <w:sz w:val="27"/>
                <w:szCs w:val="27"/>
              </w:rPr>
              <w:t>ыбор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674B8F" w:rsidRDefault="00674B8F" w:rsidP="009941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6,54</w:t>
            </w:r>
          </w:p>
        </w:tc>
      </w:tr>
    </w:tbl>
    <w:p w:rsidR="00B24C0B" w:rsidRPr="00E35157" w:rsidRDefault="00B24C0B" w:rsidP="00CA0A0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35157">
        <w:rPr>
          <w:rFonts w:ascii="Times New Roman" w:hAnsi="Times New Roman" w:cs="Times New Roman"/>
          <w:sz w:val="27"/>
          <w:szCs w:val="27"/>
          <w:lang w:eastAsia="ar-SA"/>
        </w:rPr>
        <w:t>Согласно пункту 5.4 раздела 5 Порядка минимальное значение рейтинга, необходимого для признания СОНКО п</w:t>
      </w:r>
      <w:r w:rsidR="006954D4" w:rsidRPr="00E35157">
        <w:rPr>
          <w:rFonts w:ascii="Times New Roman" w:hAnsi="Times New Roman" w:cs="Times New Roman"/>
          <w:sz w:val="27"/>
          <w:szCs w:val="27"/>
          <w:lang w:eastAsia="ar-SA"/>
        </w:rPr>
        <w:t xml:space="preserve">обедителем конкурса, составило 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(</w:t>
      </w:r>
      <w:r w:rsidR="00CA0A01" w:rsidRPr="00CA0A01">
        <w:rPr>
          <w:rFonts w:ascii="Times New Roman" w:hAnsi="Times New Roman" w:cs="Times New Roman"/>
          <w:sz w:val="27"/>
          <w:szCs w:val="27"/>
          <w:lang w:eastAsia="ar-SA"/>
        </w:rPr>
        <w:t>3,</w:t>
      </w:r>
      <w:r w:rsidR="00674B8F">
        <w:rPr>
          <w:rFonts w:ascii="Times New Roman" w:hAnsi="Times New Roman" w:cs="Times New Roman"/>
          <w:sz w:val="27"/>
          <w:szCs w:val="27"/>
          <w:lang w:eastAsia="ar-SA"/>
        </w:rPr>
        <w:t>97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+</w:t>
      </w:r>
      <w:r w:rsidR="00CA0A01" w:rsidRPr="00CA0A01">
        <w:rPr>
          <w:rFonts w:ascii="Times New Roman" w:hAnsi="Times New Roman" w:cs="Times New Roman"/>
          <w:sz w:val="27"/>
          <w:szCs w:val="27"/>
          <w:lang w:eastAsia="ar-SA"/>
        </w:rPr>
        <w:t>3,</w:t>
      </w:r>
      <w:r w:rsidR="00674B8F">
        <w:rPr>
          <w:rFonts w:ascii="Times New Roman" w:hAnsi="Times New Roman" w:cs="Times New Roman"/>
          <w:sz w:val="27"/>
          <w:szCs w:val="27"/>
          <w:lang w:eastAsia="ar-SA"/>
        </w:rPr>
        <w:t>23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+</w:t>
      </w:r>
      <w:r w:rsidR="00CA0A01" w:rsidRPr="00CA0A01">
        <w:rPr>
          <w:rFonts w:ascii="Times New Roman" w:hAnsi="Times New Roman" w:cs="Times New Roman"/>
          <w:sz w:val="27"/>
          <w:szCs w:val="27"/>
          <w:lang w:eastAsia="ar-SA"/>
        </w:rPr>
        <w:t>3,</w:t>
      </w:r>
      <w:r w:rsidR="00674B8F">
        <w:rPr>
          <w:rFonts w:ascii="Times New Roman" w:hAnsi="Times New Roman" w:cs="Times New Roman"/>
          <w:sz w:val="27"/>
          <w:szCs w:val="27"/>
          <w:lang w:eastAsia="ar-SA"/>
        </w:rPr>
        <w:t>26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+</w:t>
      </w:r>
      <w:r w:rsidR="00CA0A01" w:rsidRPr="00CA0A01">
        <w:rPr>
          <w:rFonts w:ascii="Times New Roman" w:hAnsi="Times New Roman" w:cs="Times New Roman"/>
          <w:sz w:val="27"/>
          <w:szCs w:val="27"/>
          <w:lang w:eastAsia="ar-SA"/>
        </w:rPr>
        <w:t>3,</w:t>
      </w:r>
      <w:r w:rsidR="00674B8F">
        <w:rPr>
          <w:rFonts w:ascii="Times New Roman" w:hAnsi="Times New Roman" w:cs="Times New Roman"/>
          <w:sz w:val="27"/>
          <w:szCs w:val="27"/>
          <w:lang w:eastAsia="ar-SA"/>
        </w:rPr>
        <w:t>53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+</w:t>
      </w:r>
      <w:r w:rsidR="00CA0A01" w:rsidRPr="00CA0A01">
        <w:rPr>
          <w:rFonts w:ascii="Times New Roman" w:hAnsi="Times New Roman" w:cs="Times New Roman"/>
          <w:sz w:val="27"/>
          <w:szCs w:val="27"/>
          <w:lang w:eastAsia="ar-SA"/>
        </w:rPr>
        <w:t>3,05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+</w:t>
      </w:r>
      <w:r w:rsidR="00674B8F">
        <w:rPr>
          <w:rFonts w:ascii="Times New Roman" w:hAnsi="Times New Roman" w:cs="Times New Roman"/>
          <w:sz w:val="27"/>
          <w:szCs w:val="27"/>
          <w:lang w:eastAsia="ar-SA"/>
        </w:rPr>
        <w:t>4,04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+</w:t>
      </w:r>
      <w:r w:rsidR="00CA0A01" w:rsidRPr="00CA0A01">
        <w:rPr>
          <w:rFonts w:ascii="Times New Roman" w:hAnsi="Times New Roman" w:cs="Times New Roman"/>
          <w:sz w:val="27"/>
          <w:szCs w:val="27"/>
          <w:lang w:eastAsia="ar-SA"/>
        </w:rPr>
        <w:t>3,</w:t>
      </w:r>
      <w:r w:rsidR="00674B8F">
        <w:rPr>
          <w:rFonts w:ascii="Times New Roman" w:hAnsi="Times New Roman" w:cs="Times New Roman"/>
          <w:sz w:val="27"/>
          <w:szCs w:val="27"/>
          <w:lang w:eastAsia="ar-SA"/>
        </w:rPr>
        <w:t>39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+</w:t>
      </w:r>
      <w:r w:rsidR="00674B8F">
        <w:rPr>
          <w:rFonts w:ascii="Times New Roman" w:hAnsi="Times New Roman" w:cs="Times New Roman"/>
          <w:sz w:val="27"/>
          <w:szCs w:val="27"/>
          <w:lang w:eastAsia="ar-SA"/>
        </w:rPr>
        <w:t>4,05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+</w:t>
      </w:r>
      <w:r w:rsidR="00CA0A01" w:rsidRPr="00CA0A01">
        <w:rPr>
          <w:rFonts w:ascii="Times New Roman" w:hAnsi="Times New Roman" w:cs="Times New Roman"/>
          <w:sz w:val="27"/>
          <w:szCs w:val="27"/>
          <w:lang w:eastAsia="ar-SA"/>
        </w:rPr>
        <w:t>6,54</w:t>
      </w:r>
      <w:r w:rsidR="00CA0A01">
        <w:rPr>
          <w:rFonts w:ascii="Times New Roman" w:hAnsi="Times New Roman" w:cs="Times New Roman"/>
          <w:sz w:val="27"/>
          <w:szCs w:val="27"/>
          <w:lang w:eastAsia="ar-SA"/>
        </w:rPr>
        <w:t>/9)=</w:t>
      </w:r>
      <w:r w:rsidR="006954D4" w:rsidRPr="00E35157">
        <w:rPr>
          <w:rFonts w:ascii="Times New Roman" w:hAnsi="Times New Roman" w:cs="Times New Roman"/>
          <w:sz w:val="27"/>
          <w:szCs w:val="27"/>
          <w:lang w:eastAsia="ar-SA"/>
        </w:rPr>
        <w:t>3,</w:t>
      </w:r>
      <w:r w:rsidR="00674B8F">
        <w:rPr>
          <w:rFonts w:ascii="Times New Roman" w:hAnsi="Times New Roman" w:cs="Times New Roman"/>
          <w:sz w:val="27"/>
          <w:szCs w:val="27"/>
          <w:lang w:eastAsia="ar-SA"/>
        </w:rPr>
        <w:t>90</w:t>
      </w:r>
      <w:r w:rsidR="006954D4" w:rsidRPr="00E35157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E35157" w:rsidRDefault="00A966D0" w:rsidP="00A966D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A966D0">
        <w:rPr>
          <w:rFonts w:ascii="Times New Roman" w:hAnsi="Times New Roman" w:cs="Times New Roman"/>
          <w:sz w:val="27"/>
          <w:szCs w:val="27"/>
          <w:lang w:eastAsia="ar-SA"/>
        </w:rPr>
        <w:t>В соответствии с абзацем вторым пункта 5.4 раздела 5 Порядка признать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A966D0">
        <w:rPr>
          <w:rFonts w:ascii="Times New Roman" w:hAnsi="Times New Roman" w:cs="Times New Roman"/>
          <w:sz w:val="27"/>
          <w:szCs w:val="27"/>
          <w:lang w:eastAsia="ar-SA"/>
        </w:rPr>
        <w:t xml:space="preserve">победителями конкурса </w:t>
      </w:r>
      <w:proofErr w:type="gramStart"/>
      <w:r w:rsidRPr="00A966D0">
        <w:rPr>
          <w:rFonts w:ascii="Times New Roman" w:hAnsi="Times New Roman" w:cs="Times New Roman"/>
          <w:sz w:val="27"/>
          <w:szCs w:val="27"/>
          <w:lang w:eastAsia="ar-SA"/>
        </w:rPr>
        <w:t>следующие</w:t>
      </w:r>
      <w:proofErr w:type="gramEnd"/>
      <w:r w:rsidRPr="00A966D0">
        <w:rPr>
          <w:rFonts w:ascii="Times New Roman" w:hAnsi="Times New Roman" w:cs="Times New Roman"/>
          <w:sz w:val="27"/>
          <w:szCs w:val="27"/>
          <w:lang w:eastAsia="ar-SA"/>
        </w:rPr>
        <w:t xml:space="preserve"> СОНКО:</w:t>
      </w:r>
    </w:p>
    <w:p w:rsidR="00A966D0" w:rsidRPr="00A966D0" w:rsidRDefault="00A966D0" w:rsidP="00A966D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A966D0">
        <w:rPr>
          <w:rFonts w:ascii="Times New Roman" w:hAnsi="Times New Roman" w:cs="Times New Roman"/>
          <w:sz w:val="27"/>
          <w:szCs w:val="27"/>
          <w:lang w:eastAsia="ar-SA"/>
        </w:rPr>
        <w:t xml:space="preserve">– Автономной некоммерческой организации Центр социальной адаптации наркозависимых и </w:t>
      </w:r>
      <w:proofErr w:type="spellStart"/>
      <w:r w:rsidRPr="00A966D0">
        <w:rPr>
          <w:rFonts w:ascii="Times New Roman" w:hAnsi="Times New Roman" w:cs="Times New Roman"/>
          <w:sz w:val="27"/>
          <w:szCs w:val="27"/>
          <w:lang w:eastAsia="ar-SA"/>
        </w:rPr>
        <w:t>алкозависимых</w:t>
      </w:r>
      <w:proofErr w:type="spellEnd"/>
      <w:r w:rsidRPr="00A966D0">
        <w:rPr>
          <w:rFonts w:ascii="Times New Roman" w:hAnsi="Times New Roman" w:cs="Times New Roman"/>
          <w:sz w:val="27"/>
          <w:szCs w:val="27"/>
          <w:lang w:eastAsia="ar-SA"/>
        </w:rPr>
        <w:t xml:space="preserve"> «Выбор» </w:t>
      </w:r>
      <w:r>
        <w:rPr>
          <w:rFonts w:ascii="Times New Roman" w:hAnsi="Times New Roman" w:cs="Times New Roman"/>
          <w:sz w:val="27"/>
          <w:szCs w:val="27"/>
          <w:lang w:eastAsia="ar-SA"/>
        </w:rPr>
        <w:t>(проект «Выбор за нами») значение рейтинговой оценки – 6,54</w:t>
      </w:r>
      <w:r w:rsidRPr="00A966D0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A966D0" w:rsidRPr="00A966D0" w:rsidRDefault="00A966D0" w:rsidP="00A966D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A966D0">
        <w:rPr>
          <w:rFonts w:ascii="Times New Roman" w:hAnsi="Times New Roman" w:cs="Times New Roman"/>
          <w:sz w:val="27"/>
          <w:szCs w:val="27"/>
          <w:lang w:eastAsia="ar-SA"/>
        </w:rPr>
        <w:t xml:space="preserve">– Астраханской региональной общественной организации «Спортивная федерация дзюдо» </w:t>
      </w:r>
      <w:r>
        <w:rPr>
          <w:rFonts w:ascii="Times New Roman" w:hAnsi="Times New Roman" w:cs="Times New Roman"/>
          <w:sz w:val="27"/>
          <w:szCs w:val="27"/>
          <w:lang w:eastAsia="ar-SA"/>
        </w:rPr>
        <w:t>(проект «Спорт против наркотиков») значение рейтинговой оценки – 4,05</w:t>
      </w:r>
      <w:r w:rsidRPr="00A966D0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A966D0" w:rsidRDefault="00A966D0" w:rsidP="00A966D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A966D0">
        <w:rPr>
          <w:rFonts w:ascii="Times New Roman" w:hAnsi="Times New Roman" w:cs="Times New Roman"/>
          <w:sz w:val="27"/>
          <w:szCs w:val="27"/>
          <w:lang w:eastAsia="ar-SA"/>
        </w:rPr>
        <w:lastRenderedPageBreak/>
        <w:t>– Астраханской региональной общественной организации водно-парусного центра «</w:t>
      </w:r>
      <w:proofErr w:type="spellStart"/>
      <w:r w:rsidRPr="00A966D0">
        <w:rPr>
          <w:rFonts w:ascii="Times New Roman" w:hAnsi="Times New Roman" w:cs="Times New Roman"/>
          <w:sz w:val="27"/>
          <w:szCs w:val="27"/>
          <w:lang w:eastAsia="ar-SA"/>
        </w:rPr>
        <w:t>Ривмар</w:t>
      </w:r>
      <w:proofErr w:type="spellEnd"/>
      <w:r w:rsidRPr="00A966D0">
        <w:rPr>
          <w:rFonts w:ascii="Times New Roman" w:hAnsi="Times New Roman" w:cs="Times New Roman"/>
          <w:sz w:val="27"/>
          <w:szCs w:val="27"/>
          <w:lang w:eastAsia="ar-SA"/>
        </w:rPr>
        <w:t xml:space="preserve">» </w:t>
      </w:r>
      <w:r>
        <w:rPr>
          <w:rFonts w:ascii="Times New Roman" w:hAnsi="Times New Roman" w:cs="Times New Roman"/>
          <w:sz w:val="27"/>
          <w:szCs w:val="27"/>
          <w:lang w:eastAsia="ar-SA"/>
        </w:rPr>
        <w:t>(«Подводная робототехника») значение рейтинговой оценки – 4,04</w:t>
      </w:r>
      <w:r w:rsidRPr="00A966D0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A966D0" w:rsidRDefault="00A966D0" w:rsidP="00A966D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A966D0">
        <w:rPr>
          <w:rFonts w:ascii="Times New Roman" w:hAnsi="Times New Roman" w:cs="Times New Roman"/>
          <w:sz w:val="27"/>
          <w:szCs w:val="27"/>
          <w:lang w:eastAsia="ar-SA"/>
        </w:rPr>
        <w:t xml:space="preserve">– Астраханской региональной общественной организации «Федерация волейбола» </w:t>
      </w:r>
      <w:r>
        <w:rPr>
          <w:rFonts w:ascii="Times New Roman" w:hAnsi="Times New Roman" w:cs="Times New Roman"/>
          <w:sz w:val="27"/>
          <w:szCs w:val="27"/>
          <w:lang w:eastAsia="ar-SA"/>
        </w:rPr>
        <w:t>(«По развитию и популяризации волейбола, пропаганде здорового образа жизни») значение рейтинговой оценки – 4,05</w:t>
      </w:r>
      <w:r w:rsidRPr="00A966D0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A966D0" w:rsidRPr="00A966D0" w:rsidRDefault="00A966D0" w:rsidP="00A966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66D0">
        <w:rPr>
          <w:rFonts w:ascii="Times New Roman" w:hAnsi="Times New Roman" w:cs="Times New Roman"/>
          <w:sz w:val="28"/>
        </w:rPr>
        <w:t>По результатам состоявшегося обсуждения и оценки рейтинга заявки конкурсная комиссия решила установить следующий объем предоставляемой субсидии: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812"/>
        <w:gridCol w:w="2977"/>
      </w:tblGrid>
      <w:tr w:rsidR="00A966D0" w:rsidTr="0099415B">
        <w:tc>
          <w:tcPr>
            <w:tcW w:w="567" w:type="dxa"/>
          </w:tcPr>
          <w:p w:rsidR="00A966D0" w:rsidRPr="00CC7331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№</w:t>
            </w:r>
          </w:p>
        </w:tc>
        <w:tc>
          <w:tcPr>
            <w:tcW w:w="5812" w:type="dxa"/>
          </w:tcPr>
          <w:p w:rsidR="00A966D0" w:rsidRPr="00CC7331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Наименование СОНКО</w:t>
            </w:r>
          </w:p>
        </w:tc>
        <w:tc>
          <w:tcPr>
            <w:tcW w:w="2977" w:type="dxa"/>
          </w:tcPr>
          <w:p w:rsidR="00A966D0" w:rsidRPr="00CC7331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C73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Сумма предоставляемой субсидии (в тыс. рублях)</w:t>
            </w:r>
          </w:p>
        </w:tc>
      </w:tr>
      <w:tr w:rsidR="00A966D0" w:rsidTr="0099415B">
        <w:tc>
          <w:tcPr>
            <w:tcW w:w="567" w:type="dxa"/>
          </w:tcPr>
          <w:p w:rsidR="00A966D0" w:rsidRPr="00CC7331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5812" w:type="dxa"/>
          </w:tcPr>
          <w:p w:rsidR="00A966D0" w:rsidRPr="00CC7331" w:rsidRDefault="00A966D0" w:rsidP="0099415B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EA79A8">
              <w:rPr>
                <w:rFonts w:ascii="Times New Roman" w:hAnsi="Times New Roman" w:cs="Times New Roman"/>
                <w:sz w:val="27"/>
                <w:szCs w:val="27"/>
              </w:rPr>
              <w:t xml:space="preserve">втономная некоммерческая организация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</w:t>
            </w:r>
            <w:r w:rsidRPr="00EA79A8">
              <w:rPr>
                <w:rFonts w:ascii="Times New Roman" w:hAnsi="Times New Roman" w:cs="Times New Roman"/>
                <w:sz w:val="27"/>
                <w:szCs w:val="27"/>
              </w:rPr>
              <w:t xml:space="preserve">ентр социальной адаптации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наркозависимых 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алкозависимых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«В</w:t>
            </w:r>
            <w:r w:rsidRPr="00EA79A8">
              <w:rPr>
                <w:rFonts w:ascii="Times New Roman" w:hAnsi="Times New Roman" w:cs="Times New Roman"/>
                <w:sz w:val="27"/>
                <w:szCs w:val="27"/>
              </w:rPr>
              <w:t>ыбор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977" w:type="dxa"/>
          </w:tcPr>
          <w:p w:rsidR="00A966D0" w:rsidRPr="00615C5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1 125 161</w:t>
            </w:r>
          </w:p>
        </w:tc>
      </w:tr>
      <w:tr w:rsidR="00A966D0" w:rsidTr="0099415B">
        <w:trPr>
          <w:trHeight w:val="699"/>
        </w:trPr>
        <w:tc>
          <w:tcPr>
            <w:tcW w:w="567" w:type="dxa"/>
          </w:tcPr>
          <w:p w:rsidR="00A966D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5812" w:type="dxa"/>
          </w:tcPr>
          <w:p w:rsidR="00A966D0" w:rsidRPr="00CC7331" w:rsidRDefault="00A966D0" w:rsidP="009941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А</w:t>
            </w:r>
            <w:r w:rsidRPr="00EA79A8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 xml:space="preserve">страханская региональная общественная организация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«С</w:t>
            </w:r>
            <w:r w:rsidRPr="00EA79A8"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портивная федерация дзюдо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2977" w:type="dxa"/>
          </w:tcPr>
          <w:p w:rsidR="00A966D0" w:rsidRPr="00615C5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696 774</w:t>
            </w:r>
          </w:p>
        </w:tc>
      </w:tr>
      <w:tr w:rsidR="00A966D0" w:rsidTr="0099415B">
        <w:tc>
          <w:tcPr>
            <w:tcW w:w="567" w:type="dxa"/>
          </w:tcPr>
          <w:p w:rsidR="00A966D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5812" w:type="dxa"/>
          </w:tcPr>
          <w:p w:rsidR="00A966D0" w:rsidRPr="00CC7331" w:rsidRDefault="00A966D0" w:rsidP="009941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 xml:space="preserve">страханская региональная общественная организация водно-парусного центра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74637D">
              <w:rPr>
                <w:rFonts w:ascii="Times New Roman" w:hAnsi="Times New Roman" w:cs="Times New Roman"/>
                <w:sz w:val="27"/>
                <w:szCs w:val="27"/>
              </w:rPr>
              <w:t>ивмар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977" w:type="dxa"/>
          </w:tcPr>
          <w:p w:rsidR="00A966D0" w:rsidRPr="00615C5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695 054</w:t>
            </w:r>
          </w:p>
        </w:tc>
      </w:tr>
      <w:tr w:rsidR="00A966D0" w:rsidTr="0099415B">
        <w:tc>
          <w:tcPr>
            <w:tcW w:w="567" w:type="dxa"/>
          </w:tcPr>
          <w:p w:rsidR="00A966D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5812" w:type="dxa"/>
          </w:tcPr>
          <w:p w:rsidR="00A966D0" w:rsidRPr="00CC7331" w:rsidRDefault="00A966D0" w:rsidP="0099415B">
            <w:pPr>
              <w:ind w:left="-4" w:firstLine="4"/>
              <w:rPr>
                <w:rFonts w:ascii="Times New Roman" w:hAnsi="Times New Roman" w:cs="Times New Roman"/>
                <w:sz w:val="27"/>
                <w:szCs w:val="27"/>
              </w:rPr>
            </w:pPr>
            <w:r w:rsidRPr="0074637D">
              <w:rPr>
                <w:rFonts w:ascii="Times New Roman" w:hAnsi="Times New Roman" w:cs="Times New Roman"/>
                <w:sz w:val="28"/>
                <w:szCs w:val="24"/>
              </w:rPr>
              <w:t>Астраханская региональная общественная организация «Федерация волейбола»</w:t>
            </w:r>
          </w:p>
        </w:tc>
        <w:tc>
          <w:tcPr>
            <w:tcW w:w="2977" w:type="dxa"/>
          </w:tcPr>
          <w:p w:rsidR="00A966D0" w:rsidRPr="00615C50" w:rsidRDefault="00A966D0" w:rsidP="0099415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683 011</w:t>
            </w:r>
          </w:p>
        </w:tc>
      </w:tr>
    </w:tbl>
    <w:p w:rsidR="00195601" w:rsidRDefault="00195601" w:rsidP="00D40DD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C02067" w:rsidRDefault="00E35157" w:rsidP="00D40DD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highlight w:val="yellow"/>
          <w:lang w:eastAsia="ar-SA"/>
        </w:rPr>
      </w:pPr>
      <w:r w:rsidRPr="007F3803">
        <w:rPr>
          <w:rFonts w:ascii="Times New Roman" w:hAnsi="Times New Roman" w:cs="Times New Roman"/>
          <w:sz w:val="27"/>
          <w:szCs w:val="27"/>
          <w:lang w:eastAsia="ar-SA"/>
        </w:rPr>
        <w:t>Н</w:t>
      </w:r>
      <w:r w:rsidR="00C02067" w:rsidRPr="007F3803">
        <w:rPr>
          <w:rFonts w:ascii="Times New Roman" w:hAnsi="Times New Roman" w:cs="Times New Roman"/>
          <w:sz w:val="27"/>
          <w:szCs w:val="27"/>
          <w:lang w:eastAsia="ar-SA"/>
        </w:rPr>
        <w:t xml:space="preserve">а основании пункта 5.7 раздела 5 Порядка в предоставлении субсидии </w:t>
      </w:r>
      <w:r w:rsidR="00C02067" w:rsidRPr="007F380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из бюджета Астр</w:t>
      </w:r>
      <w:r w:rsidRPr="007F380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аханской области отказано следующим СОНКО</w:t>
      </w:r>
      <w:r w:rsidR="006F2393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,</w:t>
      </w:r>
      <w:r w:rsidRPr="00216871">
        <w:rPr>
          <w:rFonts w:ascii="Times New Roman" w:hAnsi="Times New Roman" w:cs="Times New Roman"/>
          <w:sz w:val="28"/>
        </w:rPr>
        <w:t xml:space="preserve"> рейтинговое значение заявок на участие в конкурсе </w:t>
      </w:r>
      <w:r>
        <w:rPr>
          <w:rFonts w:ascii="Times New Roman" w:hAnsi="Times New Roman" w:cs="Times New Roman"/>
          <w:sz w:val="28"/>
        </w:rPr>
        <w:t xml:space="preserve">которых, </w:t>
      </w:r>
      <w:r w:rsidRPr="00216871">
        <w:rPr>
          <w:rFonts w:ascii="Times New Roman" w:hAnsi="Times New Roman" w:cs="Times New Roman"/>
          <w:sz w:val="28"/>
        </w:rPr>
        <w:t xml:space="preserve">ниже минимального значения рейтинга, установленного пунктом 5.4 </w:t>
      </w:r>
      <w:r>
        <w:rPr>
          <w:rFonts w:ascii="Times New Roman" w:hAnsi="Times New Roman" w:cs="Times New Roman"/>
          <w:sz w:val="28"/>
        </w:rPr>
        <w:t>раздела 5</w:t>
      </w:r>
      <w:r w:rsidRPr="00216871">
        <w:rPr>
          <w:rFonts w:ascii="Times New Roman" w:hAnsi="Times New Roman" w:cs="Times New Roman"/>
          <w:sz w:val="28"/>
        </w:rPr>
        <w:t xml:space="preserve"> Порядка</w:t>
      </w:r>
      <w:r w:rsidR="0049668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  <w:highlight w:val="yellow"/>
          <w:lang w:eastAsia="ar-SA"/>
        </w:rPr>
        <w:t xml:space="preserve"> </w:t>
      </w:r>
    </w:p>
    <w:p w:rsidR="0049668D" w:rsidRPr="0049668D" w:rsidRDefault="0049668D" w:rsidP="0049668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– </w:t>
      </w:r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Местная общественная организация </w:t>
      </w:r>
      <w:proofErr w:type="gramStart"/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</w:t>
      </w:r>
      <w:proofErr w:type="gramEnd"/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 Астрахань «Еврейская национально-культурная автономия «Надежда»</w:t>
      </w:r>
      <w:r w:rsidRPr="0049668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ar-SA"/>
        </w:rPr>
        <w:t>значение рейтинговой оценки – 3,23</w:t>
      </w:r>
      <w:r w:rsidRPr="00A966D0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49668D" w:rsidRPr="0049668D" w:rsidRDefault="0049668D" w:rsidP="0049668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– </w:t>
      </w:r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Астраханская региональная общественная организация национальной культуры «Азербайджан»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– 3,26;</w:t>
      </w:r>
    </w:p>
    <w:p w:rsidR="0049668D" w:rsidRPr="0049668D" w:rsidRDefault="0049668D" w:rsidP="0049668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– </w:t>
      </w:r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Дошкольная образовательная автономная некоммерческая организация «Ясельки»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– 3,53;</w:t>
      </w:r>
    </w:p>
    <w:p w:rsidR="0049668D" w:rsidRPr="0049668D" w:rsidRDefault="0049668D" w:rsidP="0049668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– </w:t>
      </w:r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Частное учреждение дополнительного профессионального образования «Центр профессиональной подготовки «</w:t>
      </w:r>
      <w:proofErr w:type="spellStart"/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Елисей</w:t>
      </w:r>
      <w:proofErr w:type="spellEnd"/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»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– 3,05;</w:t>
      </w:r>
    </w:p>
    <w:p w:rsidR="0049668D" w:rsidRDefault="0049668D" w:rsidP="0049668D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highlight w:val="yellow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– </w:t>
      </w:r>
      <w:r w:rsidRPr="0049668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Астраханская местная общественная организация «Клуб парусного спорта и спортивного туризма «Шкипер»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– 3,39.</w:t>
      </w:r>
    </w:p>
    <w:p w:rsidR="0049668D" w:rsidRDefault="0049668D" w:rsidP="00D40DD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highlight w:val="yellow"/>
          <w:lang w:eastAsia="ar-SA"/>
        </w:rPr>
      </w:pPr>
    </w:p>
    <w:p w:rsidR="00B24C0B" w:rsidRDefault="00B24C0B" w:rsidP="00DF0E58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B24C0B" w:rsidSect="0025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47F4"/>
    <w:multiLevelType w:val="hybridMultilevel"/>
    <w:tmpl w:val="E6087EC8"/>
    <w:lvl w:ilvl="0" w:tplc="5DA84D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223AEE"/>
    <w:multiLevelType w:val="hybridMultilevel"/>
    <w:tmpl w:val="A6905394"/>
    <w:lvl w:ilvl="0" w:tplc="B5F877D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8800E0"/>
    <w:multiLevelType w:val="hybridMultilevel"/>
    <w:tmpl w:val="A7609258"/>
    <w:lvl w:ilvl="0" w:tplc="10A028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10731A"/>
    <w:multiLevelType w:val="multilevel"/>
    <w:tmpl w:val="D57C7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94B"/>
    <w:rsid w:val="00025190"/>
    <w:rsid w:val="0004220F"/>
    <w:rsid w:val="000B3952"/>
    <w:rsid w:val="001915B9"/>
    <w:rsid w:val="00195601"/>
    <w:rsid w:val="001E4485"/>
    <w:rsid w:val="001F7650"/>
    <w:rsid w:val="00227207"/>
    <w:rsid w:val="00256A9E"/>
    <w:rsid w:val="002656D8"/>
    <w:rsid w:val="002668F1"/>
    <w:rsid w:val="002F58BD"/>
    <w:rsid w:val="0035594B"/>
    <w:rsid w:val="003A14F5"/>
    <w:rsid w:val="003C29D7"/>
    <w:rsid w:val="00417E9B"/>
    <w:rsid w:val="00452C1A"/>
    <w:rsid w:val="004762C0"/>
    <w:rsid w:val="00477C9C"/>
    <w:rsid w:val="00485649"/>
    <w:rsid w:val="0049668D"/>
    <w:rsid w:val="004C14C6"/>
    <w:rsid w:val="005033F6"/>
    <w:rsid w:val="005119AD"/>
    <w:rsid w:val="00623610"/>
    <w:rsid w:val="00655CF0"/>
    <w:rsid w:val="00674B8F"/>
    <w:rsid w:val="00692BE4"/>
    <w:rsid w:val="006954D4"/>
    <w:rsid w:val="006A4D8C"/>
    <w:rsid w:val="006F2393"/>
    <w:rsid w:val="00747D81"/>
    <w:rsid w:val="007D7217"/>
    <w:rsid w:val="007F3803"/>
    <w:rsid w:val="008100E0"/>
    <w:rsid w:val="00876A21"/>
    <w:rsid w:val="009347D5"/>
    <w:rsid w:val="00954120"/>
    <w:rsid w:val="00964BE5"/>
    <w:rsid w:val="0099089E"/>
    <w:rsid w:val="009A69B1"/>
    <w:rsid w:val="00A61C0A"/>
    <w:rsid w:val="00A92058"/>
    <w:rsid w:val="00A966D0"/>
    <w:rsid w:val="00AE14D5"/>
    <w:rsid w:val="00AF5794"/>
    <w:rsid w:val="00B24C0B"/>
    <w:rsid w:val="00B35DE4"/>
    <w:rsid w:val="00B5481B"/>
    <w:rsid w:val="00B85584"/>
    <w:rsid w:val="00BC0968"/>
    <w:rsid w:val="00C02067"/>
    <w:rsid w:val="00C3323A"/>
    <w:rsid w:val="00CA0A01"/>
    <w:rsid w:val="00D40DDA"/>
    <w:rsid w:val="00D53899"/>
    <w:rsid w:val="00DA7F31"/>
    <w:rsid w:val="00DC2377"/>
    <w:rsid w:val="00DF0E58"/>
    <w:rsid w:val="00E35157"/>
    <w:rsid w:val="00E86CA3"/>
    <w:rsid w:val="00E97A16"/>
    <w:rsid w:val="00ED4F7B"/>
    <w:rsid w:val="00FE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54D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69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5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60E3B65C1738A7792D5AA3C22E38446D4D0CFE0E0768E1A797C76D5D0B27E3C35BE720952B95DB371E84330C9A313F4EA6D19305JAW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Ивановна</dc:creator>
  <cp:lastModifiedBy>VSklyarova</cp:lastModifiedBy>
  <cp:revision>37</cp:revision>
  <cp:lastPrinted>2021-09-09T09:52:00Z</cp:lastPrinted>
  <dcterms:created xsi:type="dcterms:W3CDTF">2019-06-13T11:56:00Z</dcterms:created>
  <dcterms:modified xsi:type="dcterms:W3CDTF">2022-10-04T07:11:00Z</dcterms:modified>
</cp:coreProperties>
</file>